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3CB" w:rsidRDefault="00F133CB" w:rsidP="00F133CB">
      <w:pPr>
        <w:spacing w:after="0" w:line="360" w:lineRule="auto"/>
        <w:ind w:firstLine="90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-205740</wp:posOffset>
            </wp:positionV>
            <wp:extent cx="19431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8" y="21384"/>
                <wp:lineTo x="21388" y="0"/>
                <wp:lineTo x="0" y="0"/>
              </wp:wrapPolygon>
            </wp:wrapTight>
            <wp:docPr id="2" name="Рисунок 2" descr="C:\Users\523\AppData\Local\Microsoft\Windows\Temporary Internet Files\Content.Word\DSC0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23\AppData\Local\Microsoft\Windows\Temporary Internet Files\Content.Word\DSC03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-205740</wp:posOffset>
            </wp:positionV>
            <wp:extent cx="26765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1" name="Рисунок 1" descr="C:\Users\523\AppData\Local\Microsoft\Windows\Temporary Internet Files\Content.Word\DSC0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3\AppData\Local\Microsoft\Windows\Temporary Internet Files\Content.Word\DSC03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A2E1A5" wp14:editId="0CB73031">
            <wp:simplePos x="0" y="0"/>
            <wp:positionH relativeFrom="column">
              <wp:posOffset>-52070</wp:posOffset>
            </wp:positionH>
            <wp:positionV relativeFrom="paragraph">
              <wp:posOffset>151765</wp:posOffset>
            </wp:positionV>
            <wp:extent cx="2676525" cy="1764030"/>
            <wp:effectExtent l="0" t="0" r="9525" b="7620"/>
            <wp:wrapTight wrapText="bothSides">
              <wp:wrapPolygon edited="0">
                <wp:start x="0" y="0"/>
                <wp:lineTo x="0" y="21460"/>
                <wp:lineTo x="21523" y="21460"/>
                <wp:lineTo x="21523" y="0"/>
                <wp:lineTo x="0" y="0"/>
              </wp:wrapPolygon>
            </wp:wrapTight>
            <wp:docPr id="3" name="Рисунок 3" descr="C:\Users\523\AppData\Local\Microsoft\Windows\Temporary Internet Files\Content.Word\DSC0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23\AppData\Local\Microsoft\Windows\Temporary Internet Files\Content.Word\DSC03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8CAF3CB" wp14:editId="5CF77DD3">
            <wp:simplePos x="0" y="0"/>
            <wp:positionH relativeFrom="column">
              <wp:posOffset>3368040</wp:posOffset>
            </wp:positionH>
            <wp:positionV relativeFrom="paragraph">
              <wp:posOffset>1905</wp:posOffset>
            </wp:positionV>
            <wp:extent cx="25622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20" y="21380"/>
                <wp:lineTo x="21520" y="0"/>
                <wp:lineTo x="0" y="0"/>
              </wp:wrapPolygon>
            </wp:wrapTight>
            <wp:docPr id="4" name="Рисунок 4" descr="C:\Users\523\AppData\Local\Microsoft\Windows\Temporary Internet Files\Content.Word\DSC0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23\AppData\Local\Microsoft\Windows\Temporary Internet Files\Content.Word\DSC03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F133CB">
      <w:pPr>
        <w:spacing w:after="0" w:line="360" w:lineRule="auto"/>
        <w:ind w:firstLine="900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3CB" w:rsidRDefault="00F133CB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E238E" w:rsidRPr="00C10A9C" w:rsidRDefault="00CE238E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10A9C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C10A9C" w:rsidRPr="00C10A9C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Мелкие элементы мезенской росписи</w:t>
      </w:r>
    </w:p>
    <w:p w:rsidR="00CE238E" w:rsidRPr="00E47779" w:rsidRDefault="00CE238E" w:rsidP="005D6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Все эти элементы могут быть как мелкими, так и увеличенными, самостоятельными.</w:t>
      </w: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Волнообразные линии, зигзаг, </w:t>
      </w:r>
      <w:proofErr w:type="spellStart"/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стихийка</w:t>
      </w:r>
      <w:proofErr w:type="spellEnd"/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условные изображения воды. Движущийся крест, свастика - древнейший знак коловорота, движения солнца.</w:t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FBF33" wp14:editId="7C56F2F9">
            <wp:extent cx="1900555" cy="3585845"/>
            <wp:effectExtent l="0" t="0" r="4445" b="0"/>
            <wp:docPr id="35" name="Рисунок 35" descr="http://dekor.nm.ru/Mezen/Mez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ekor.nm.ru/Mezen/Mezen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4266E" wp14:editId="50331A0F">
            <wp:extent cx="810895" cy="3594100"/>
            <wp:effectExtent l="0" t="0" r="8255" b="6350"/>
            <wp:docPr id="34" name="Рисунок 34" descr="http://dekor.nm.ru/Mezen/Meze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kor.nm.ru/Mezen/Mezen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Уточка</w:t>
      </w:r>
    </w:p>
    <w:p w:rsidR="00CE238E" w:rsidRPr="00E47779" w:rsidRDefault="00CE238E" w:rsidP="00CE2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Водоплавающие птицы символизируют души наших предков. Утка к тому же символ ночного подводного движения солнца.</w:t>
      </w: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  </w:t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B91F5" wp14:editId="469B3C0B">
            <wp:extent cx="5263515" cy="2083435"/>
            <wp:effectExtent l="0" t="0" r="0" b="0"/>
            <wp:docPr id="33" name="Рисунок 33" descr="http://dekor.nm.ru/Mezen/Mez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kor.nm.ru/Mezen/Mezen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B5C3E" wp14:editId="67EEA617">
            <wp:extent cx="2226310" cy="1924050"/>
            <wp:effectExtent l="0" t="0" r="2540" b="0"/>
            <wp:docPr id="32" name="Рисунок 32" descr="http://dekor.nm.ru/Mezen/Mez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ekor.nm.ru/Mezen/Mezen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Лебедь</w:t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6ABF4" wp14:editId="02DF8331">
            <wp:extent cx="4039235" cy="1916430"/>
            <wp:effectExtent l="0" t="0" r="0" b="7620"/>
            <wp:docPr id="31" name="Рисунок 31" descr="http://dekor.nm.ru/Mezen/Meze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kor.nm.ru/Mezen/Mezen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B89038" wp14:editId="6A818EA2">
            <wp:extent cx="2456815" cy="1916430"/>
            <wp:effectExtent l="0" t="0" r="635" b="7620"/>
            <wp:docPr id="30" name="Рисунок 30" descr="http://dekor.nm.ru/Mezen/Meze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ekor.nm.ru/Mezen/Mezen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9C" w:rsidRDefault="00C10A9C" w:rsidP="00C10A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8E" w:rsidRPr="00E47779" w:rsidRDefault="00CE238E" w:rsidP="00C10A9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в квадрате.</w:t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9C8FA" wp14:editId="34AFD66B">
            <wp:extent cx="1932305" cy="1924050"/>
            <wp:effectExtent l="0" t="0" r="0" b="0"/>
            <wp:docPr id="29" name="Рисунок 29" descr="http://dekor.nm.ru/Mezen/Meze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ekor.nm.ru/Mezen/Mezen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9C" w:rsidRDefault="00C10A9C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в прямоугольнике</w:t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1982B" wp14:editId="15F78689">
            <wp:extent cx="3912235" cy="2480945"/>
            <wp:effectExtent l="0" t="0" r="0" b="0"/>
            <wp:docPr id="28" name="Рисунок 28" descr="http://dekor.nm.ru/Mezen/Mez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kor.nm.ru/Mezen/Mezen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F0F23C" wp14:editId="5D89D80A">
            <wp:extent cx="1924050" cy="2655570"/>
            <wp:effectExtent l="0" t="0" r="0" b="0"/>
            <wp:docPr id="27" name="Рисунок 27" descr="http://dekor.nm.ru/Mezen/Mezen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ekor.nm.ru/Mezen/Mezen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Композиции в круге</w:t>
      </w:r>
    </w:p>
    <w:p w:rsidR="00C10A9C" w:rsidRPr="00E47779" w:rsidRDefault="00C10A9C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C7F44" wp14:editId="5F3B2E97">
            <wp:extent cx="1924050" cy="3617595"/>
            <wp:effectExtent l="0" t="8573" r="0" b="0"/>
            <wp:docPr id="26" name="Рисунок 26" descr="http://dekor.nm.ru/Mezen/Meze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ekor.nm.ru/Mezen/Mezen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9C" w:rsidRDefault="00C10A9C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A9C" w:rsidRDefault="00C10A9C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A9C" w:rsidRDefault="00C10A9C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A9C" w:rsidRDefault="00C10A9C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Олень и лось</w:t>
      </w:r>
    </w:p>
    <w:p w:rsidR="00CE238E" w:rsidRPr="00E47779" w:rsidRDefault="00CE238E" w:rsidP="00CE2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Олень (лось) - знак дождя. Он вызывает дождь, цепляя рогами тучи. Также олень символ зарождения всего нового, зарождения богатства духовного. "Стадо" оленей всегда располагается в орнаменте выше "табуна" лошадей.</w:t>
      </w: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E238E" w:rsidRPr="00E47779" w:rsidRDefault="00CE238E" w:rsidP="00CE23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A00869" wp14:editId="766F852C">
            <wp:extent cx="3048000" cy="3173721"/>
            <wp:effectExtent l="0" t="0" r="0" b="8255"/>
            <wp:docPr id="43" name="Рисунок 43" descr="http://dekor.nm.ru/Mezen/Meze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ekor.nm.ru/Mezen/Mezen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93" cy="31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10A9C" w:rsidRPr="00C10A9C" w:rsidRDefault="00C10A9C" w:rsidP="00C10A9C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10A9C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2 </w:t>
      </w:r>
    </w:p>
    <w:p w:rsidR="00C10A9C" w:rsidRDefault="00C10A9C" w:rsidP="00CE238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</w:pPr>
    </w:p>
    <w:p w:rsidR="00CE238E" w:rsidRPr="00E47779" w:rsidRDefault="00CE238E" w:rsidP="00C10A9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3F3F4"/>
          <w:lang w:eastAsia="ru-RU"/>
        </w:rPr>
        <w:t>Декоративное изображение деревьев и цветов в традиционной мезенской росписи</w:t>
      </w: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47779">
        <w:rPr>
          <w:rFonts w:ascii="Times New Roman" w:eastAsia="Times New Roman" w:hAnsi="Times New Roman" w:cs="Times New Roman"/>
          <w:sz w:val="24"/>
          <w:szCs w:val="24"/>
          <w:shd w:val="clear" w:color="auto" w:fill="F3F3F4"/>
          <w:lang w:eastAsia="ru-RU"/>
        </w:rPr>
        <w:t xml:space="preserve">Довольно часто встречается на мезенских прялках изображение нескольких деревьев или </w:t>
      </w:r>
      <w:r w:rsidRPr="00E47779">
        <w:rPr>
          <w:rFonts w:ascii="Times New Roman" w:eastAsia="Times New Roman" w:hAnsi="Times New Roman" w:cs="Times New Roman"/>
          <w:sz w:val="24"/>
          <w:szCs w:val="24"/>
          <w:shd w:val="clear" w:color="auto" w:fill="F3F3F4"/>
          <w:lang w:eastAsia="ru-RU"/>
        </w:rPr>
        <w:lastRenderedPageBreak/>
        <w:t>одиноко стоящего дерева, нередко ели. Особый интерес представляет композиция из трех деревьев: два одинаковых дерева располагаются симметрично по отношению к центральному дереву, выделяющемуся относительно большим размером. О том, что подобный сюжет не случаен на мезенских прялках, свидетельствует факт, что тот же сюжет имеет место в росписи старинной мебели в мезенских домах.</w:t>
      </w: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E238E" w:rsidRPr="00E47779" w:rsidRDefault="00CE238E" w:rsidP="00CE238E">
      <w:pPr>
        <w:shd w:val="clear" w:color="auto" w:fill="F3F3F4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4F1CE" wp14:editId="68CD3962">
            <wp:extent cx="5328206" cy="4400550"/>
            <wp:effectExtent l="0" t="0" r="6350" b="0"/>
            <wp:docPr id="48" name="Рисунок 48" descr="Мезенская роспись. Символика узора. Элементы орн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езенская роспись. Символика узора. Элементы орнамен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79" cy="44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Default="00CE238E" w:rsidP="00CE238E">
      <w:pPr>
        <w:spacing w:after="0" w:line="360" w:lineRule="auto"/>
        <w:ind w:firstLine="900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E238E" w:rsidRDefault="00CE238E" w:rsidP="00CE238E">
      <w:pPr>
        <w:spacing w:after="0" w:line="360" w:lineRule="auto"/>
        <w:ind w:firstLine="900"/>
        <w:rPr>
          <w:rFonts w:ascii="Times New Roman" w:hAnsi="Times New Roman" w:cs="Times New Roman"/>
          <w:sz w:val="24"/>
          <w:szCs w:val="24"/>
        </w:rPr>
      </w:pPr>
    </w:p>
    <w:p w:rsidR="00CE238E" w:rsidRDefault="00CE238E" w:rsidP="00CE238E">
      <w:pPr>
        <w:spacing w:after="0" w:line="360" w:lineRule="auto"/>
        <w:ind w:firstLine="900"/>
        <w:rPr>
          <w:rFonts w:ascii="Times New Roman" w:hAnsi="Times New Roman" w:cs="Times New Roman"/>
          <w:sz w:val="24"/>
          <w:szCs w:val="24"/>
        </w:rPr>
      </w:pPr>
    </w:p>
    <w:p w:rsidR="00CE238E" w:rsidRDefault="00CE238E" w:rsidP="00CE238E">
      <w:pPr>
        <w:spacing w:after="0" w:line="360" w:lineRule="auto"/>
        <w:ind w:firstLine="900"/>
        <w:rPr>
          <w:rFonts w:ascii="Times New Roman" w:hAnsi="Times New Roman" w:cs="Times New Roman"/>
          <w:sz w:val="24"/>
          <w:szCs w:val="24"/>
        </w:rPr>
      </w:pPr>
    </w:p>
    <w:p w:rsidR="00CE238E" w:rsidRDefault="00CE238E" w:rsidP="00CE238E">
      <w:pPr>
        <w:spacing w:after="0" w:line="360" w:lineRule="auto"/>
        <w:ind w:firstLine="900"/>
        <w:rPr>
          <w:rFonts w:ascii="Times New Roman" w:hAnsi="Times New Roman" w:cs="Times New Roman"/>
          <w:sz w:val="24"/>
          <w:szCs w:val="24"/>
        </w:rPr>
      </w:pPr>
    </w:p>
    <w:p w:rsidR="00CE238E" w:rsidRDefault="00CE238E" w:rsidP="00CE238E">
      <w:pPr>
        <w:spacing w:after="0" w:line="360" w:lineRule="auto"/>
        <w:ind w:firstLine="900"/>
        <w:rPr>
          <w:rFonts w:ascii="Times New Roman" w:hAnsi="Times New Roman" w:cs="Times New Roman"/>
          <w:sz w:val="24"/>
          <w:szCs w:val="24"/>
        </w:rPr>
      </w:pPr>
    </w:p>
    <w:p w:rsidR="00CE238E" w:rsidRPr="00C10A9C" w:rsidRDefault="00CE238E" w:rsidP="00CE238E">
      <w:pPr>
        <w:spacing w:after="0" w:line="360" w:lineRule="auto"/>
        <w:ind w:firstLine="90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10A9C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C10A9C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C10A9C" w:rsidRDefault="00C10A9C" w:rsidP="00CE238E">
      <w:pPr>
        <w:spacing w:after="0" w:line="36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38E" w:rsidRPr="00C10A9C" w:rsidRDefault="00CE238E" w:rsidP="00CE238E">
      <w:pPr>
        <w:spacing w:after="0" w:line="36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t>Орнаменты Югры</w:t>
      </w:r>
    </w:p>
    <w:p w:rsidR="00CE238E" w:rsidRDefault="00CE238E" w:rsidP="00CE2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E23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238E" w:rsidRPr="00E47779" w:rsidRDefault="00CE238E" w:rsidP="00CE2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8E" w:rsidRPr="00E47779" w:rsidRDefault="00CE238E" w:rsidP="00CE2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38E" w:rsidRPr="00C10A9C" w:rsidRDefault="00CE238E" w:rsidP="00C10A9C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</w:rPr>
      </w:pPr>
      <w:r w:rsidRPr="00C10A9C">
        <w:rPr>
          <w:b/>
        </w:rPr>
        <w:lastRenderedPageBreak/>
        <w:t>Мотивы креста</w:t>
      </w: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C6B4BA" wp14:editId="3F0FF925">
            <wp:extent cx="4029075" cy="3686175"/>
            <wp:effectExtent l="0" t="0" r="9525" b="9525"/>
            <wp:docPr id="5" name="Рисунок 5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93" cy="36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C10A9C" w:rsidRDefault="00CE238E" w:rsidP="00C10A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t>Мотивы, связанные с человеком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5D569" wp14:editId="40690D3D">
            <wp:extent cx="3819525" cy="3609975"/>
            <wp:effectExtent l="0" t="0" r="9525" b="9525"/>
            <wp:docPr id="7" name="Рисунок 7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47" cy="361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C10A9C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CE238E" w:rsidRPr="00C10A9C" w:rsidSect="00CE238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10A9C">
        <w:rPr>
          <w:rFonts w:ascii="Times New Roman" w:hAnsi="Times New Roman" w:cs="Times New Roman"/>
          <w:b/>
          <w:sz w:val="24"/>
          <w:szCs w:val="24"/>
        </w:rPr>
        <w:t>Берёзовая ветка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FDD8D9" wp14:editId="0B74C3CB">
            <wp:extent cx="2476500" cy="3502594"/>
            <wp:effectExtent l="0" t="0" r="0" b="3175"/>
            <wp:docPr id="8" name="Рисунок 8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35" cy="35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87F6C0" wp14:editId="1011D97A">
            <wp:extent cx="2801604" cy="3962400"/>
            <wp:effectExtent l="0" t="0" r="0" b="0"/>
            <wp:docPr id="9" name="Рисунок 9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23" cy="39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CE238E" w:rsidSect="00CE238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238E" w:rsidRPr="00C10A9C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t>Деревья и птицы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0D9DD" wp14:editId="4242C422">
            <wp:extent cx="4333875" cy="3788280"/>
            <wp:effectExtent l="0" t="0" r="0" b="3175"/>
            <wp:docPr id="10" name="Рисунок 10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85" cy="37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01459" w:rsidRDefault="00B01459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38E" w:rsidRPr="00C10A9C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t>Мотивы водоплавающих птиц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6B25D2" wp14:editId="2796981F">
            <wp:extent cx="3924300" cy="3743325"/>
            <wp:effectExtent l="0" t="0" r="0" b="9525"/>
            <wp:docPr id="11" name="Рисунок 11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86" cy="37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C10A9C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t>Мотивы с зайцем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6A4E4" wp14:editId="3200B18B">
            <wp:extent cx="4152900" cy="3924300"/>
            <wp:effectExtent l="0" t="0" r="0" b="0"/>
            <wp:docPr id="12" name="Рисунок 12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49" cy="39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238E" w:rsidRPr="00C10A9C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lastRenderedPageBreak/>
        <w:t>Мотивы лисы и песца</w:t>
      </w: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7FEDB" wp14:editId="4AE8FDD6">
            <wp:extent cx="4286250" cy="3771900"/>
            <wp:effectExtent l="0" t="0" r="0" b="0"/>
            <wp:docPr id="13" name="Рисунок 13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67" cy="377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C10A9C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t>Соболь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ED242" wp14:editId="3BB50DCF">
            <wp:extent cx="4352924" cy="3800475"/>
            <wp:effectExtent l="0" t="0" r="0" b="0"/>
            <wp:docPr id="14" name="Рисунок 14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91" cy="37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238E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10A9C" w:rsidRDefault="00C10A9C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E238E" w:rsidRPr="00C10A9C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t>Мотивы лошади, зайца, чайки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DFA441" wp14:editId="3DAD143A">
            <wp:extent cx="4543425" cy="4179223"/>
            <wp:effectExtent l="0" t="0" r="0" b="0"/>
            <wp:docPr id="16" name="Рисунок 16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81" cy="418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C10A9C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0A9C">
        <w:rPr>
          <w:rFonts w:ascii="Times New Roman" w:hAnsi="Times New Roman" w:cs="Times New Roman"/>
          <w:b/>
          <w:sz w:val="24"/>
          <w:szCs w:val="24"/>
        </w:rPr>
        <w:t>Мотивы медведя и лошади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DBAE8" wp14:editId="422814D9">
            <wp:extent cx="4286250" cy="4286250"/>
            <wp:effectExtent l="0" t="0" r="0" b="0"/>
            <wp:docPr id="17" name="Рисунок 17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19" cy="42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B01459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1459">
        <w:rPr>
          <w:rFonts w:ascii="Times New Roman" w:hAnsi="Times New Roman" w:cs="Times New Roman"/>
          <w:b/>
          <w:sz w:val="24"/>
          <w:szCs w:val="24"/>
        </w:rPr>
        <w:t>Мотивы рогов и следов</w:t>
      </w:r>
    </w:p>
    <w:p w:rsidR="00CE238E" w:rsidRPr="00E47779" w:rsidRDefault="00CE238E" w:rsidP="00CE23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B49603" wp14:editId="28EBA804">
            <wp:extent cx="4010025" cy="4133850"/>
            <wp:effectExtent l="0" t="0" r="9525" b="0"/>
            <wp:docPr id="19" name="Рисунок 19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50" cy="41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B01459" w:rsidRDefault="00CE238E" w:rsidP="00CE23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1459">
        <w:rPr>
          <w:rFonts w:ascii="Times New Roman" w:hAnsi="Times New Roman" w:cs="Times New Roman"/>
          <w:b/>
          <w:sz w:val="24"/>
          <w:szCs w:val="24"/>
        </w:rPr>
        <w:t>Лосиные рога</w:t>
      </w:r>
    </w:p>
    <w:p w:rsidR="00CE238E" w:rsidRPr="00E47779" w:rsidRDefault="00CE238E" w:rsidP="00B014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77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28839" wp14:editId="1870C98D">
            <wp:extent cx="4276725" cy="4171950"/>
            <wp:effectExtent l="0" t="0" r="9525" b="0"/>
            <wp:docPr id="20" name="Рисунок 20" descr="Хантыйски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антыйские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64" cy="41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E" w:rsidRPr="00E47779" w:rsidRDefault="00CE238E" w:rsidP="00CE2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E238E" w:rsidRPr="00E47779" w:rsidSect="00CE238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407"/>
    <w:rsid w:val="000B4407"/>
    <w:rsid w:val="005D68CB"/>
    <w:rsid w:val="007C5AEF"/>
    <w:rsid w:val="00B01459"/>
    <w:rsid w:val="00C10A9C"/>
    <w:rsid w:val="00CE238E"/>
    <w:rsid w:val="00F133CB"/>
    <w:rsid w:val="00F4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CE23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E23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E238E"/>
  </w:style>
  <w:style w:type="paragraph" w:styleId="a3">
    <w:name w:val="Normal (Web)"/>
    <w:basedOn w:val="a"/>
    <w:uiPriority w:val="99"/>
    <w:unhideWhenUsed/>
    <w:rsid w:val="00CE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CE23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E23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E238E"/>
  </w:style>
  <w:style w:type="paragraph" w:styleId="a3">
    <w:name w:val="Normal (Web)"/>
    <w:basedOn w:val="a"/>
    <w:uiPriority w:val="99"/>
    <w:unhideWhenUsed/>
    <w:rsid w:val="00CE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Кириленко Светлана Николаевна</cp:lastModifiedBy>
  <cp:revision>6</cp:revision>
  <dcterms:created xsi:type="dcterms:W3CDTF">2014-09-30T21:00:00Z</dcterms:created>
  <dcterms:modified xsi:type="dcterms:W3CDTF">2016-02-02T11:35:00Z</dcterms:modified>
</cp:coreProperties>
</file>