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0" w:rsidRPr="009632A0" w:rsidRDefault="009632A0" w:rsidP="009632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9632A0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по УВР Лунина Светлана Ивановна</w:t>
      </w:r>
    </w:p>
    <w:p w:rsidR="0053079C" w:rsidRPr="0053079C" w:rsidRDefault="0053079C" w:rsidP="001F2E7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7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Уважаемые родители!</w:t>
      </w:r>
    </w:p>
    <w:p w:rsidR="0053079C" w:rsidRDefault="0053079C" w:rsidP="001F2E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мы приглашаем вас на общешкольное родительское собрание «Организация учебно-воспитательного процесса в период дистанционного обучения», которое пройдет под девизом </w:t>
      </w:r>
      <w:r w:rsidRPr="00530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5307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 разделяем идеи про социальную ответственность и новые вызовы в нынешних условиях</w:t>
      </w:r>
      <w:r w:rsidRPr="005307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5307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1F2E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F2E7F" w:rsidRP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F2E7F" w:rsidRP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повестве</w:t>
      </w:r>
      <w:proofErr w:type="spellEnd"/>
      <w:r w:rsidR="001F2E7F" w:rsidRP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сегодняшнего собрания следующие вопросы:</w:t>
      </w:r>
    </w:p>
    <w:p w:rsidR="004D314D" w:rsidRDefault="0053079C" w:rsidP="008743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главная задача: н</w:t>
      </w:r>
      <w:r w:rsidRPr="005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останавливать образовательный процесс — образование шире, гибче и мобильнее регулярного хождения в 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663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Ситуация с пандемией </w:t>
      </w:r>
      <w:proofErr w:type="spellStart"/>
      <w:r w:rsidR="00774663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коронавируса</w:t>
      </w:r>
      <w:proofErr w:type="spellEnd"/>
      <w:r w:rsidR="00774663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361BF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поставила </w:t>
      </w:r>
      <w:r w:rsidR="00774663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перед школой </w:t>
      </w:r>
      <w:r w:rsidR="001361BF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проблему </w:t>
      </w:r>
      <w:r w:rsidR="00774663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организации дистанционного обучения. </w:t>
      </w:r>
      <w:r w:rsidR="001361BF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первоначально</w:t>
      </w:r>
      <w:r w:rsidR="001361BF" w:rsidRPr="00DF0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педагогического коллектива стала необходимость </w:t>
      </w:r>
      <w:r w:rsidR="00774663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продумать систему дистанционного обучения. </w:t>
      </w:r>
    </w:p>
    <w:p w:rsidR="00DF0277" w:rsidRDefault="004D314D" w:rsidP="008743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заочный педагогический совет по теме «Организация работы школы в условиях дистанционного обучения», на котором был произведен обзор наиболее популярных образовательных платформ, даны инструкции учителям по работе с данными платформами, рассмотрен вопрос об осуществлении контроля за организацией обучения, вопрос прохождения программ и др. Также</w:t>
      </w:r>
      <w:r w:rsidR="001361BF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администрация школы и учителя, решили провести мониторинг технической готовности обучающихся и педагогов к работе</w:t>
      </w:r>
      <w:proofErr w:type="gramEnd"/>
      <w:r w:rsidR="001361BF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дистанционном режиме. Не секрет, что не во всех семьях есть интернет, у нас учатся дети из многодетных семей, есть семьи, в которых родитель работает в школе и есть учащиеся, есть</w:t>
      </w:r>
      <w:r w:rsidR="008200E4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из </w:t>
      </w:r>
      <w:r w:rsidR="001361BF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</w:t>
      </w:r>
      <w:r w:rsidR="008200E4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361BF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старшие дети уже </w:t>
      </w:r>
      <w:proofErr w:type="gramStart"/>
      <w:r w:rsidR="001361BF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 школу</w:t>
      </w:r>
      <w:proofErr w:type="gramEnd"/>
      <w:r w:rsidR="001361BF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вернулись домой и тоже находятся на дистанционном обучении…</w:t>
      </w:r>
      <w:r w:rsidR="008200E4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663" w:rsidRPr="00DF0277" w:rsidRDefault="00DF0277" w:rsidP="008743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 провели ревизию школьных ноутбуков, которые можем раздать учителям</w:t>
      </w:r>
      <w:r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</w:t>
      </w:r>
      <w:r w:rsidRPr="00DF0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обучающимся</w:t>
      </w:r>
      <w:r w:rsidRPr="00774663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. </w:t>
      </w:r>
      <w:proofErr w:type="gramStart"/>
      <w:r w:rsidRPr="00DF027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DF0277">
        <w:rPr>
          <w:rFonts w:ascii="Times New Roman" w:eastAsia="Calibri" w:hAnsi="Times New Roman" w:cs="Times New Roman"/>
          <w:sz w:val="28"/>
          <w:szCs w:val="28"/>
        </w:rPr>
        <w:t>а период карантина (самоизоляции)  и перехода школы в режим дистанционного обучения техническое оснащение МКОУ «</w:t>
      </w:r>
      <w:proofErr w:type="spellStart"/>
      <w:r w:rsidRPr="00DF0277">
        <w:rPr>
          <w:rFonts w:ascii="Times New Roman" w:eastAsia="Calibri" w:hAnsi="Times New Roman" w:cs="Times New Roman"/>
          <w:sz w:val="28"/>
          <w:szCs w:val="28"/>
        </w:rPr>
        <w:t>Унъюганская</w:t>
      </w:r>
      <w:proofErr w:type="spellEnd"/>
      <w:r w:rsidRPr="00DF0277">
        <w:rPr>
          <w:rFonts w:ascii="Times New Roman" w:eastAsia="Calibri" w:hAnsi="Times New Roman" w:cs="Times New Roman"/>
          <w:sz w:val="28"/>
          <w:szCs w:val="28"/>
        </w:rPr>
        <w:t xml:space="preserve"> СОШ №1№» позволило обеспечить всех нуждающихся </w:t>
      </w:r>
      <w:r w:rsidRPr="00DF0277">
        <w:rPr>
          <w:rFonts w:ascii="Times New Roman" w:eastAsia="Calibri" w:hAnsi="Times New Roman" w:cs="Times New Roman"/>
          <w:sz w:val="28"/>
          <w:szCs w:val="28"/>
        </w:rPr>
        <w:lastRenderedPageBreak/>
        <w:t>цифровой техникой</w:t>
      </w:r>
      <w:r w:rsidR="008200E4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составлены акты приемки-передачи</w:t>
      </w:r>
      <w:r w:rsidR="005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выданы технические средства в следующем объеме:</w:t>
      </w:r>
    </w:p>
    <w:p w:rsidR="0052506F" w:rsidRPr="00DF0277" w:rsidRDefault="0052506F" w:rsidP="005250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шт. — учителям  ,  3 ш. учителям, имеющим детей-учеников, 5 шт. — многодетные, 3 шт. — </w:t>
      </w:r>
      <w:r w:rsidR="00DF0277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</w:t>
      </w:r>
      <w:r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ОВЗ, 1 шт. — социально неблагополучные, 9 шт. –</w:t>
      </w:r>
      <w:r w:rsidR="00DF0277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малообеспеченные</w:t>
      </w:r>
      <w:proofErr w:type="gramStart"/>
      <w:r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277"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 — 25шт.</w:t>
      </w:r>
    </w:p>
    <w:p w:rsidR="0052506F" w:rsidRDefault="0052506F" w:rsidP="005250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вопросом — 2-3 шт.</w:t>
      </w:r>
    </w:p>
    <w:p w:rsidR="00BA1301" w:rsidRPr="004D314D" w:rsidRDefault="00A628A1" w:rsidP="007101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все эти устройства </w:t>
      </w:r>
      <w:r w:rsidR="004D314D"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установлены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приложения для дистанционного общения между учителем и учеником. Для проведения лекционных занятий, уроков и семинаров 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выбрали платформу </w:t>
      </w:r>
      <w:proofErr w:type="spellStart"/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хорошие возможности управлять уроком: можно не всех включать сразу, можно переписываться и демонстрировать разные слайды презентаций.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 приходилось учитывать предпочтения старшеклассников, которые в большинстве своем проголосовали за платформу 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Discord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Конечно, нам, учителям, пришлось в оперативном порядке осваивать то, что, казалось бы, нам </w:t>
      </w:r>
      <w:r w:rsidR="00BA1301"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и не пригодится. Однако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можем сказать, что на смену нашей растерянности, пришла  уверенность</w:t>
      </w:r>
      <w:r w:rsidR="00BA1301"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учителя выработалась своя система, которая позволяет реализовывать дистанционное обучение</w:t>
      </w:r>
      <w:r w:rsidR="00BA1301"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6F" w:rsidRPr="004D314D">
        <w:rPr>
          <w:rFonts w:ascii="Times New Roman" w:eastAsia="Calibri" w:hAnsi="Times New Roman" w:cs="Times New Roman"/>
          <w:sz w:val="28"/>
        </w:rPr>
        <w:t>Это позволяет детям обучаться в режиме он-</w:t>
      </w:r>
      <w:proofErr w:type="spellStart"/>
      <w:r w:rsidR="0052506F" w:rsidRPr="004D314D">
        <w:rPr>
          <w:rFonts w:ascii="Times New Roman" w:eastAsia="Calibri" w:hAnsi="Times New Roman" w:cs="Times New Roman"/>
          <w:sz w:val="28"/>
        </w:rPr>
        <w:t>лайн</w:t>
      </w:r>
      <w:proofErr w:type="spellEnd"/>
      <w:r w:rsidR="0052506F" w:rsidRPr="004D314D">
        <w:rPr>
          <w:rFonts w:ascii="Times New Roman" w:eastAsia="Calibri" w:hAnsi="Times New Roman" w:cs="Times New Roman"/>
          <w:sz w:val="28"/>
        </w:rPr>
        <w:t xml:space="preserve"> уроков, непосредственно общаясь с учителем и с одноклассниками, задавать вопросы и отвечать. </w:t>
      </w:r>
    </w:p>
    <w:p w:rsidR="00BA1301" w:rsidRPr="004D314D" w:rsidRDefault="00BA1301" w:rsidP="004D314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4D"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  <w:t>Правилом любой современной школы является понимание того, что</w:t>
      </w:r>
      <w:r w:rsidRPr="004D314D"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  <w:t xml:space="preserve"> процесс обучения всегда трехсторонний, и каждая из сторон </w:t>
      </w:r>
      <w:r w:rsidRPr="004D314D"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  <w:t xml:space="preserve">должна предпринимать </w:t>
      </w:r>
      <w:r w:rsidRPr="004D314D"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  <w:t xml:space="preserve"> максимум усилий для того, чтобы процесс состоялся. И если хоть одна из сторон начинает выпадать, результата не будет. Поэтому это всегда совместная трехсторонняя работа. Без родителей ничего не получится. </w:t>
      </w:r>
      <w:r w:rsidR="0052506F" w:rsidRPr="004D314D">
        <w:rPr>
          <w:rFonts w:ascii="Times New Roman" w:eastAsia="Calibri" w:hAnsi="Times New Roman" w:cs="Times New Roman"/>
          <w:sz w:val="28"/>
          <w:szCs w:val="28"/>
        </w:rPr>
        <w:t xml:space="preserve">Естественно, родители сталкиваются сразу с несколькими проблемами: </w:t>
      </w:r>
    </w:p>
    <w:p w:rsidR="00BA1301" w:rsidRPr="004D314D" w:rsidRDefault="00BA1301" w:rsidP="00BA130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14D">
        <w:rPr>
          <w:rFonts w:ascii="Times New Roman" w:eastAsia="Calibri" w:hAnsi="Times New Roman" w:cs="Times New Roman"/>
          <w:sz w:val="28"/>
          <w:szCs w:val="28"/>
        </w:rPr>
        <w:t>техническая</w:t>
      </w:r>
      <w:proofErr w:type="gramEnd"/>
      <w:r w:rsidRPr="004D314D">
        <w:rPr>
          <w:rFonts w:ascii="Times New Roman" w:eastAsia="Calibri" w:hAnsi="Times New Roman" w:cs="Times New Roman"/>
          <w:sz w:val="28"/>
          <w:szCs w:val="28"/>
        </w:rPr>
        <w:t xml:space="preserve"> (неумение настроить компьютер, выйти на платформу обучения)</w:t>
      </w:r>
    </w:p>
    <w:p w:rsidR="00BA1301" w:rsidRPr="004D314D" w:rsidRDefault="0052506F" w:rsidP="00BA130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4D">
        <w:rPr>
          <w:rFonts w:ascii="Times New Roman" w:eastAsia="Calibri" w:hAnsi="Times New Roman" w:cs="Times New Roman"/>
          <w:sz w:val="28"/>
          <w:szCs w:val="28"/>
        </w:rPr>
        <w:t>выполнение заданий с детьми (нехватка знаний и времени)</w:t>
      </w:r>
      <w:r w:rsidR="00BA1301" w:rsidRPr="004D3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06F" w:rsidRPr="004D314D" w:rsidRDefault="0052506F" w:rsidP="007101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14D">
        <w:rPr>
          <w:rFonts w:ascii="Times New Roman" w:eastAsia="Calibri" w:hAnsi="Times New Roman" w:cs="Times New Roman"/>
          <w:sz w:val="28"/>
          <w:szCs w:val="28"/>
        </w:rPr>
        <w:lastRenderedPageBreak/>
        <w:t>В этом им должны помочь мы: учитель информатики, инженер ВТ,  классные руководители, учителя – предметники</w:t>
      </w:r>
      <w:r w:rsidR="00710150">
        <w:rPr>
          <w:rFonts w:ascii="Times New Roman" w:eastAsia="Calibri" w:hAnsi="Times New Roman" w:cs="Times New Roman"/>
          <w:sz w:val="28"/>
          <w:szCs w:val="28"/>
        </w:rPr>
        <w:t>, социальный педагог, педагог-психолог, администрация школы.</w:t>
      </w:r>
      <w:proofErr w:type="gramEnd"/>
      <w:r w:rsidRPr="004D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301" w:rsidRPr="004D314D">
        <w:rPr>
          <w:rFonts w:ascii="Times New Roman" w:eastAsia="Calibri" w:hAnsi="Times New Roman" w:cs="Times New Roman"/>
          <w:sz w:val="28"/>
          <w:szCs w:val="28"/>
        </w:rPr>
        <w:t xml:space="preserve">Именно поэтому была организована «Горячая линия» (48-122 – приемная директора </w:t>
      </w:r>
      <w:proofErr w:type="spellStart"/>
      <w:r w:rsidR="00BA1301" w:rsidRPr="004D314D">
        <w:rPr>
          <w:rFonts w:ascii="Times New Roman" w:eastAsia="Calibri" w:hAnsi="Times New Roman" w:cs="Times New Roman"/>
          <w:sz w:val="28"/>
          <w:szCs w:val="28"/>
        </w:rPr>
        <w:t>Кнотикова</w:t>
      </w:r>
      <w:proofErr w:type="spellEnd"/>
      <w:r w:rsidR="00BA1301" w:rsidRPr="004D314D">
        <w:rPr>
          <w:rFonts w:ascii="Times New Roman" w:eastAsia="Calibri" w:hAnsi="Times New Roman" w:cs="Times New Roman"/>
          <w:sz w:val="28"/>
          <w:szCs w:val="28"/>
        </w:rPr>
        <w:t xml:space="preserve"> Артема Петровича, 89292427736 – заместитель директора по УВР Лунина Светлана Ивановна), по которой вы можете получить ответы на волнующие вас вопросы, связанные с дистанционным обучением. Классные руководители, учителя-предметники всегда открыты для общения, поэтому при возникающих вопросах</w:t>
      </w:r>
      <w:r w:rsidR="00710150">
        <w:rPr>
          <w:rFonts w:ascii="Times New Roman" w:eastAsia="Calibri" w:hAnsi="Times New Roman" w:cs="Times New Roman"/>
          <w:sz w:val="28"/>
          <w:szCs w:val="28"/>
        </w:rPr>
        <w:t>, проблемах</w:t>
      </w:r>
      <w:r w:rsidR="00BA1301" w:rsidRPr="004D314D">
        <w:rPr>
          <w:rFonts w:ascii="Times New Roman" w:eastAsia="Calibri" w:hAnsi="Times New Roman" w:cs="Times New Roman"/>
          <w:sz w:val="28"/>
          <w:szCs w:val="28"/>
        </w:rPr>
        <w:t xml:space="preserve"> вы можете обратиться и к ним.</w:t>
      </w:r>
    </w:p>
    <w:p w:rsidR="00710150" w:rsidRDefault="00774663" w:rsidP="007101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работа сейчас лежит на </w:t>
      </w:r>
      <w:r w:rsid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учителях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</w:t>
      </w:r>
      <w:r w:rsid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 образовательный процесс и результаты. Ведь обучение не может состоять из формальной отправки ежедневных домашних заданий. Им необходимо организовать рабочее время </w:t>
      </w:r>
      <w:r w:rsid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r w:rsidRP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учеников, наладить обратную связь, индивидуальный план ребёнка. </w:t>
      </w:r>
      <w:r w:rsidR="004D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 можно сказать, что практически все учителя справляются с этой работой. </w:t>
      </w:r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распространенными инструментами онлайн-обучения являются</w:t>
      </w:r>
      <w:r w:rsid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AEB" w:rsidRPr="00927A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7AEB" w:rsidRPr="00927A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Discord</w:t>
      </w:r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7AEB" w:rsidRP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="00927AEB" w:rsidRP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927AEB" w:rsidRP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7AEB" w:rsidRP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Videouroki</w:t>
      </w:r>
      <w:proofErr w:type="spellEnd"/>
      <w:r w:rsidR="00927AEB" w:rsidRPr="0092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  <w:r w:rsidR="0053079C" w:rsidRPr="005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710150" w:rsidRPr="00710150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</w:t>
      </w:r>
    </w:p>
    <w:p w:rsidR="00710150" w:rsidRPr="00710150" w:rsidRDefault="00710150" w:rsidP="007101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достоинствам онлайн-обучения дети отнесли возможность самостоятельно планировать занятость — запись урока можно посмотреть позже, б</w:t>
      </w:r>
      <w:r w:rsidRPr="00710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на предмете, меньше отвлекающих ситуаций, ощущение свободы от того, что можно учиться в подходящей обстановке.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0150" w:rsidRDefault="00710150" w:rsidP="007101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недостатков оказались: </w:t>
      </w:r>
    </w:p>
    <w:p w:rsidR="00710150" w:rsidRPr="00710150" w:rsidRDefault="00710150" w:rsidP="007101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неполадки (проблемы связи), </w:t>
      </w:r>
    </w:p>
    <w:p w:rsidR="00710150" w:rsidRPr="00710150" w:rsidRDefault="00710150" w:rsidP="007101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контроля со стороны родителей (многие родители находятся с утра до вечера на работе), </w:t>
      </w:r>
    </w:p>
    <w:p w:rsidR="00710150" w:rsidRPr="00710150" w:rsidRDefault="00710150" w:rsidP="007101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разных платформах у разных учителей,</w:t>
      </w:r>
    </w:p>
    <w:p w:rsidR="00710150" w:rsidRDefault="00710150" w:rsidP="007101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сразу задать вопрос и требования к уроку — он должен быть короче и четче занятия вживую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10150" w:rsidRDefault="00710150" w:rsidP="007101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объем домашних заданий.</w:t>
      </w:r>
    </w:p>
    <w:p w:rsidR="00710150" w:rsidRPr="00710150" w:rsidRDefault="00710150" w:rsidP="00410BDA">
      <w:pPr>
        <w:pStyle w:val="a7"/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Конечно, материалы,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ваши дети значительно увеличились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обычными домашними заданиями, это материалы, которые помогают организовать ДОМАШНЮЮ УЧЕБНУЮ РАБОТУ. Они, в принципе, должны быть больше</w:t>
      </w:r>
      <w:r w:rsid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домашних заданий</w:t>
      </w:r>
      <w:proofErr w:type="gramStart"/>
      <w:r w:rsid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справки: объем домашних заданий не должен превышать 30% от объема классной работы, НО! теперь ведь работа, которая раньше проводилась в классе, осуществляется дома с помощью учителя).</w:t>
      </w:r>
    </w:p>
    <w:p w:rsidR="00410BDA" w:rsidRDefault="00710150" w:rsidP="00410BDA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что думают учителя о дистанционном обучении: </w:t>
      </w:r>
    </w:p>
    <w:p w:rsidR="00410BDA" w:rsidRPr="00410BDA" w:rsidRDefault="00710150" w:rsidP="00410B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 к </w:t>
      </w:r>
      <w:proofErr w:type="spellStart"/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онлайну</w:t>
      </w:r>
      <w:proofErr w:type="spellEnd"/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сложнее, нет возможности тут же перестроиться, отвечая на вопросы;</w:t>
      </w:r>
    </w:p>
    <w:p w:rsidR="00410BDA" w:rsidRPr="00410BDA" w:rsidRDefault="00710150" w:rsidP="00410B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думать об удержании внимания — использовать </w:t>
      </w:r>
      <w:proofErr w:type="spellStart"/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мемы</w:t>
      </w:r>
      <w:proofErr w:type="spellEnd"/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шутки; </w:t>
      </w:r>
    </w:p>
    <w:p w:rsidR="00410BDA" w:rsidRPr="00410BDA" w:rsidRDefault="00710150" w:rsidP="00410B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должны быть по 3</w:t>
      </w:r>
      <w:r w:rsidR="00410BDA"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минут;</w:t>
      </w:r>
    </w:p>
    <w:p w:rsidR="00410BDA" w:rsidRPr="00410BDA" w:rsidRDefault="00410BDA" w:rsidP="00410B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предоставление выполненных домашних заданий;</w:t>
      </w:r>
    </w:p>
    <w:p w:rsidR="00410BDA" w:rsidRPr="00410BDA" w:rsidRDefault="00410BDA" w:rsidP="00410B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контроля со стороны родителей (многие родители находятся с утра до вечера на работе)</w:t>
      </w:r>
      <w:r w:rsidRP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BDA" w:rsidRDefault="00410BDA" w:rsidP="00410BD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отмечают, что к</w:t>
      </w:r>
      <w:r w:rsidR="00710150"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 работы в </w:t>
      </w:r>
      <w:proofErr w:type="spellStart"/>
      <w:r w:rsidR="00710150"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онлайне</w:t>
      </w:r>
      <w:proofErr w:type="spellEnd"/>
      <w:r w:rsidR="00710150"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пишут лучше, наверное, лучше концентрируются. </w:t>
      </w:r>
    </w:p>
    <w:p w:rsidR="00710150" w:rsidRPr="00710150" w:rsidRDefault="00710150" w:rsidP="00410BDA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учитывать, что онлайн-обучение подходит не всем, так что надо следить, все ли на связи. </w:t>
      </w:r>
      <w:r w:rsid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кто-то не смог выйти в онлайн, подготовить для них материал и </w:t>
      </w:r>
      <w:proofErr w:type="gramStart"/>
      <w:r w:rsid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="0041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дневнике. </w:t>
      </w:r>
      <w:r w:rsidRPr="0071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конечно, как-то поощрять онлайн-активность, вопросы в чате — это очень поддерживает учителя, бывают уроки, которые получаются за счет поддержки детей.</w:t>
      </w:r>
    </w:p>
    <w:p w:rsidR="00927AEB" w:rsidRDefault="00410BDA" w:rsidP="001F2E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школы ведется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дистанционного обучения. Проверка журналов, беседы с учителями, классными руководителями </w:t>
      </w:r>
      <w:r w:rsidRPr="001F2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позволили выявить детей, которые вообще не выполняют задания, не выходят на связь с учителями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если поведение детей еще можно понять, то поведение </w:t>
      </w:r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уклоняющихся от взаимодействия со школой, классным руководителем</w:t>
      </w:r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меньшей мере, непонятно</w:t>
      </w:r>
      <w:proofErr w:type="gramStart"/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Несвоевременно выполняются домашние задания по таким предметам, как </w:t>
      </w:r>
      <w:proofErr w:type="gramStart"/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технология, ОБЖ. Хотим обратить ваше внимание на </w:t>
      </w:r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то, уважаемые родители, что это те предметы, которые сегодня призваны разбавить нагрузку на ученика, сменить его деятельность, а потому не менее важны, работы по ним нужно отправлять в срок. Мы определили для ребят срок сдачи домашнего задания </w:t>
      </w:r>
      <w:r w:rsidR="001F2E7F" w:rsidRPr="001F2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три дня</w:t>
      </w:r>
      <w:r w:rsidR="001F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соблюдать его.</w:t>
      </w:r>
    </w:p>
    <w:p w:rsidR="001F2E7F" w:rsidRDefault="001F2E7F" w:rsidP="006C516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волнение сегодня, конечно, испытывают </w:t>
      </w:r>
      <w:r w:rsidRPr="006C51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будущих выпускников 9,11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волнение понятно и объяснимо. С первого дня дистанционного обучения мы сформировали «План подготовки к ГИА в условиях дистанционного обучения», у каждого учителя-предметника, работающего в выпускном классе, также имеется свой план подготовки, с которым он должен ознакомить выпускников и родителей.</w:t>
      </w:r>
      <w:r w:rsid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мы не располагаем четкими документами, регламентирующими проведение ГИА – 2020, а руководствуемся в этом вопросе выступлениями министра Просвещения</w:t>
      </w:r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Кравцова, </w:t>
      </w:r>
      <w:proofErr w:type="spellStart"/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proofErr w:type="spellStart"/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</w:t>
      </w:r>
      <w:r w:rsidR="006C5166"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</w:t>
      </w:r>
      <w:proofErr w:type="spellStart"/>
      <w:r w:rsid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представителеф</w:t>
      </w:r>
      <w:proofErr w:type="spellEnd"/>
      <w:r w:rsid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Просвещения и </w:t>
      </w:r>
      <w:proofErr w:type="spellStart"/>
      <w:r w:rsid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какой информацией мы владеем на сегодняшний день:</w:t>
      </w:r>
    </w:p>
    <w:p w:rsidR="006C5166" w:rsidRPr="006C5166" w:rsidRDefault="006C5166" w:rsidP="006C51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Девятиклассники не будут сдавать предметы по выбору на основном государственном экзамене (ОГЭ) в 2020 году. Об этом сообщил в четверг </w:t>
      </w: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в прямом эфире </w:t>
      </w:r>
      <w:hyperlink r:id="rId6" w:tgtFrame="_blank" w:history="1">
        <w:r w:rsidRPr="006C51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портала</w:t>
        </w:r>
      </w:hyperlink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"Будущее России. Национальные проекты", </w:t>
      </w:r>
      <w:proofErr w:type="gram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proofErr w:type="gram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ТАСС.</w:t>
      </w:r>
    </w:p>
    <w:p w:rsidR="006C5166" w:rsidRPr="006C5166" w:rsidRDefault="006C5166" w:rsidP="006C5166">
      <w:pPr>
        <w:shd w:val="clear" w:color="auto" w:fill="FFFFFF"/>
        <w:spacing w:before="3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"Рекомендация ушла в регионы, что выборных предметов [на ОГЭ] в этом году не будет", - сказал 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Музаева, ОГЭ сдают вдвое больше школьников, чем единый государственный экзамен (ЕГЭ). "Уменьшив число выборных предметов до двух - русский язык и математика, мы, соответственно, уменьшим потоки: и количество пунктов проведения экзамена, и количество дней проведения экзамена", - пояснил он.</w:t>
      </w:r>
    </w:p>
    <w:p w:rsidR="006C5166" w:rsidRPr="006C5166" w:rsidRDefault="006C5166" w:rsidP="006C5166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добавил, что </w:t>
      </w: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эпидситуация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регионах разная, поэтому ведомство проявило гибкость при составлении рекомендаций и готовит соответствующий приказ, который необходимо зарегистрировать в Минюсте. "Он согласован со штабом по </w:t>
      </w: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эпидемии. Предполагается модель, когда региональная государственная экзаменационная комиссия согласовывает сроки проведения с региональными штабами по </w:t>
      </w:r>
      <w:proofErr w:type="spell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определяет сроки проведения у себя в регионе по завершении учебного года", - уточнил он.</w:t>
      </w:r>
    </w:p>
    <w:p w:rsidR="006C5166" w:rsidRPr="006C5166" w:rsidRDefault="006C5166" w:rsidP="006C5166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Музаев также отметил, что внесение изменений в содержание ЕГЭ и ОГЭ нецелесообразно. </w:t>
      </w:r>
      <w:proofErr w:type="gramStart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"Выпускники 9-х и 11-х классов уже подошли к финишной прямой, они с сентября месяца определись с теми предметами, которые они будут сдавать, четвертая четверть у них сводилась к закреплению того материала, который у них есть.</w:t>
      </w:r>
      <w:proofErr w:type="gramEnd"/>
      <w:r w:rsidRPr="006C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сейчас снова менять какую-то конструкцию в содержании экзамена - это не помочь, а навредить", - сказал Музаев.</w:t>
      </w:r>
    </w:p>
    <w:p w:rsidR="006C5166" w:rsidRPr="006C5166" w:rsidRDefault="006C5166" w:rsidP="006C51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5166">
        <w:rPr>
          <w:i/>
          <w:color w:val="000000"/>
          <w:sz w:val="28"/>
          <w:szCs w:val="28"/>
        </w:rPr>
        <w:t>Рекомендации по подготовке к ОГЭ и ЕГЭ</w:t>
      </w:r>
      <w:r w:rsidRPr="006C5166">
        <w:rPr>
          <w:color w:val="000000"/>
          <w:sz w:val="28"/>
          <w:szCs w:val="28"/>
        </w:rPr>
        <w:t xml:space="preserve"> </w:t>
      </w:r>
      <w:r w:rsidRPr="006C5166">
        <w:rPr>
          <w:i/>
          <w:color w:val="000000"/>
          <w:sz w:val="28"/>
          <w:szCs w:val="28"/>
        </w:rPr>
        <w:t>опубликованы</w:t>
      </w:r>
      <w:r w:rsidRPr="006C5166">
        <w:rPr>
          <w:color w:val="000000"/>
          <w:sz w:val="28"/>
          <w:szCs w:val="28"/>
        </w:rPr>
        <w:t xml:space="preserve"> 14 апреля. "14 апреля у нас на сайте Федерального института педагогических измерений </w:t>
      </w:r>
      <w:r w:rsidRPr="006C5166">
        <w:rPr>
          <w:color w:val="000000"/>
          <w:sz w:val="28"/>
          <w:szCs w:val="28"/>
        </w:rPr>
        <w:t>…</w:t>
      </w:r>
      <w:r w:rsidRPr="006C5166">
        <w:rPr>
          <w:color w:val="000000"/>
          <w:sz w:val="28"/>
          <w:szCs w:val="28"/>
        </w:rPr>
        <w:t xml:space="preserve"> выложены рекомендации предметников по каждому отдельно взятому предмету, как правильно за оставшийся период подготовиться к сдаче экзаменов", - сказал Музаев.</w:t>
      </w:r>
      <w:r w:rsidRPr="006C5166">
        <w:rPr>
          <w:color w:val="000000"/>
          <w:sz w:val="28"/>
          <w:szCs w:val="28"/>
        </w:rPr>
        <w:t xml:space="preserve"> </w:t>
      </w:r>
      <w:r w:rsidRPr="006C5166">
        <w:rPr>
          <w:color w:val="000000"/>
          <w:sz w:val="28"/>
          <w:szCs w:val="28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6C5166">
        <w:rPr>
          <w:color w:val="000000"/>
          <w:sz w:val="28"/>
          <w:szCs w:val="28"/>
        </w:rPr>
        <w:t>Рособрнадзора</w:t>
      </w:r>
      <w:proofErr w:type="spellEnd"/>
      <w:r w:rsidRPr="006C5166">
        <w:rPr>
          <w:color w:val="000000"/>
          <w:sz w:val="28"/>
          <w:szCs w:val="28"/>
        </w:rPr>
        <w:t>.</w:t>
      </w:r>
    </w:p>
    <w:p w:rsidR="006C5166" w:rsidRDefault="006C5166" w:rsidP="009632A0">
      <w:pPr>
        <w:pStyle w:val="a3"/>
        <w:shd w:val="clear" w:color="auto" w:fill="FFFFFF"/>
        <w:spacing w:before="30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5166">
        <w:rPr>
          <w:color w:val="000000"/>
          <w:sz w:val="28"/>
          <w:szCs w:val="28"/>
        </w:rPr>
        <w:t xml:space="preserve">6 апреля </w:t>
      </w:r>
      <w:proofErr w:type="spellStart"/>
      <w:r w:rsidRPr="006C5166">
        <w:rPr>
          <w:color w:val="000000"/>
          <w:sz w:val="28"/>
          <w:szCs w:val="28"/>
        </w:rPr>
        <w:t>Минпросвещения</w:t>
      </w:r>
      <w:proofErr w:type="spellEnd"/>
      <w:r w:rsidRPr="006C5166">
        <w:rPr>
          <w:color w:val="000000"/>
          <w:sz w:val="28"/>
          <w:szCs w:val="28"/>
        </w:rPr>
        <w:t xml:space="preserve"> и </w:t>
      </w:r>
      <w:proofErr w:type="spellStart"/>
      <w:r w:rsidRPr="006C5166">
        <w:rPr>
          <w:color w:val="000000"/>
          <w:sz w:val="28"/>
          <w:szCs w:val="28"/>
        </w:rPr>
        <w:t>Рособрнадзор</w:t>
      </w:r>
      <w:proofErr w:type="spellEnd"/>
      <w:r w:rsidRPr="006C5166">
        <w:rPr>
          <w:color w:val="000000"/>
          <w:sz w:val="28"/>
          <w:szCs w:val="28"/>
        </w:rPr>
        <w:t xml:space="preserve"> опубликовали проект расписания Единого государственного экзамена. Согласно документу, в первый день ЕГЭ - 8 июня - ученики смогут сдать экзамены сразу по трем предметам: географии, литературе, информатике. ЕГЭ по основным </w:t>
      </w:r>
      <w:r w:rsidRPr="006C5166">
        <w:rPr>
          <w:color w:val="000000"/>
          <w:sz w:val="28"/>
          <w:szCs w:val="28"/>
        </w:rPr>
        <w:lastRenderedPageBreak/>
        <w:t>предметам - русскому и математике - запланированы на 11 и 15 июня соответственно. ЕГЭ по истории и физике, предварительно, пройдут 18 июня, а по обществознанию и химии - 22 июня.</w:t>
      </w:r>
      <w:r>
        <w:rPr>
          <w:color w:val="000000"/>
          <w:sz w:val="28"/>
          <w:szCs w:val="28"/>
        </w:rPr>
        <w:t xml:space="preserve"> </w:t>
      </w:r>
      <w:r w:rsidRPr="006C5166">
        <w:rPr>
          <w:color w:val="000000"/>
          <w:sz w:val="28"/>
          <w:szCs w:val="28"/>
        </w:rPr>
        <w:t>25 июня состоится письменный экзамен по иностранному языку, а также по биологии. Устный этап экзамена по иностранному языку пройдет 26 и 29 июня.</w:t>
      </w:r>
      <w:r w:rsidR="009632A0">
        <w:rPr>
          <w:color w:val="000000"/>
          <w:sz w:val="28"/>
          <w:szCs w:val="28"/>
        </w:rPr>
        <w:t xml:space="preserve"> </w:t>
      </w:r>
      <w:r w:rsidRPr="006C5166">
        <w:rPr>
          <w:color w:val="000000"/>
          <w:sz w:val="28"/>
          <w:szCs w:val="28"/>
        </w:rPr>
        <w:t>Резервные дни сдачи единого экзамена запланированы на период с 1 по 11 июля.</w:t>
      </w:r>
    </w:p>
    <w:p w:rsidR="0013236F" w:rsidRDefault="009632A0" w:rsidP="009632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32A0">
        <w:rPr>
          <w:color w:val="000000"/>
          <w:sz w:val="28"/>
          <w:szCs w:val="28"/>
          <w:shd w:val="clear" w:color="auto" w:fill="FFFFFF"/>
        </w:rPr>
        <w:t xml:space="preserve">Для 9-х классов принято решение о переносе досрочного и основного этапов сдачи выпускных экзаменов. Основной государственный экзамен (ОГЭ) и государственный выпускной экзамен (ГВЭ) пройдут в сроки с 8 июня по 31 июля. Регионы сами определят основные и резервные сроки проведения экзаменов по русскому языку и математике в рамках этого периода. </w:t>
      </w:r>
      <w:r w:rsidRPr="009632A0">
        <w:rPr>
          <w:color w:val="000000"/>
          <w:sz w:val="28"/>
          <w:szCs w:val="28"/>
        </w:rPr>
        <w:br/>
      </w:r>
      <w:r w:rsidRPr="009632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632A0">
        <w:rPr>
          <w:color w:val="000000"/>
          <w:sz w:val="28"/>
          <w:szCs w:val="28"/>
          <w:shd w:val="clear" w:color="auto" w:fill="FFFFFF"/>
        </w:rPr>
        <w:t>Пересдать предметы можно будет в дополнительный период в сентябре. 4 сентября планируется провести экзамен по русскому языку, 7 сентября – по математике. Резервные дни для проведения экзаменов в дополнительный период: 14 сентября – русский язык, 15 сентября – математика, 18 сентября – русский язык и математика</w:t>
      </w:r>
      <w:proofErr w:type="gramStart"/>
      <w:r w:rsidRPr="009632A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632A0">
        <w:rPr>
          <w:color w:val="000000"/>
          <w:sz w:val="28"/>
          <w:szCs w:val="28"/>
        </w:rPr>
        <w:br/>
      </w:r>
      <w:r w:rsidRPr="009632A0">
        <w:rPr>
          <w:color w:val="000000"/>
          <w:sz w:val="28"/>
          <w:szCs w:val="28"/>
          <w:shd w:val="clear" w:color="auto" w:fill="FFFFFF"/>
        </w:rPr>
        <w:t>С 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9632A0">
        <w:rPr>
          <w:color w:val="000000"/>
          <w:sz w:val="28"/>
          <w:szCs w:val="28"/>
          <w:shd w:val="clear" w:color="auto" w:fill="FFFFFF"/>
        </w:rPr>
        <w:t>.04.2020</w:t>
      </w:r>
      <w:r w:rsidRPr="009632A0">
        <w:rPr>
          <w:color w:val="000000"/>
          <w:sz w:val="28"/>
          <w:szCs w:val="28"/>
          <w:shd w:val="clear" w:color="auto" w:fill="FFFFFF"/>
        </w:rPr>
        <w:t xml:space="preserve"> </w:t>
      </w:r>
      <w:r w:rsidRPr="009632A0">
        <w:rPr>
          <w:b/>
          <w:i/>
          <w:color w:val="000000"/>
          <w:sz w:val="28"/>
          <w:szCs w:val="28"/>
          <w:shd w:val="clear" w:color="auto" w:fill="FFFFFF"/>
        </w:rPr>
        <w:t>будет запущен обязательный телепроект</w:t>
      </w:r>
      <w:r w:rsidRPr="009632A0">
        <w:rPr>
          <w:b/>
          <w:i/>
          <w:color w:val="000000"/>
          <w:sz w:val="28"/>
          <w:szCs w:val="28"/>
          <w:shd w:val="clear" w:color="auto" w:fill="FFFFFF"/>
        </w:rPr>
        <w:t xml:space="preserve"> «Моя школа в </w:t>
      </w:r>
      <w:r w:rsidRPr="009632A0">
        <w:rPr>
          <w:b/>
          <w:i/>
          <w:color w:val="000000"/>
          <w:sz w:val="28"/>
          <w:szCs w:val="28"/>
          <w:shd w:val="clear" w:color="auto" w:fill="FFFFFF"/>
          <w:lang w:val="en-US"/>
        </w:rPr>
        <w:t>online</w:t>
      </w:r>
      <w:r w:rsidRPr="009632A0">
        <w:rPr>
          <w:b/>
          <w:i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на телеканале «Моя школа»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мультиплатформенного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оператора цифровой среды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Триколор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9632A0">
        <w:rPr>
          <w:color w:val="000000"/>
          <w:sz w:val="28"/>
          <w:szCs w:val="28"/>
          <w:shd w:val="clear" w:color="auto" w:fill="FFFFFF"/>
        </w:rPr>
        <w:t xml:space="preserve"> который </w:t>
      </w:r>
      <w:r w:rsidRPr="009632A0">
        <w:rPr>
          <w:b/>
          <w:color w:val="000000"/>
          <w:sz w:val="28"/>
          <w:szCs w:val="28"/>
          <w:shd w:val="clear" w:color="auto" w:fill="FFFFFF"/>
        </w:rPr>
        <w:t>предоставит расширенный образовательный контент для старшеклассников для подготовки к выпускным экзаменам</w:t>
      </w:r>
      <w:r w:rsidRPr="009632A0">
        <w:rPr>
          <w:color w:val="000000"/>
          <w:sz w:val="28"/>
          <w:szCs w:val="28"/>
          <w:shd w:val="clear" w:color="auto" w:fill="FFFFFF"/>
        </w:rPr>
        <w:t>. Уроки будут транслироваться ежедневно на Общественном телевидении России</w:t>
      </w:r>
      <w:proofErr w:type="gramStart"/>
      <w:r w:rsidRPr="009632A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632A0">
        <w:rPr>
          <w:color w:val="000000"/>
          <w:sz w:val="28"/>
          <w:szCs w:val="28"/>
        </w:rPr>
        <w:br/>
      </w:r>
      <w:proofErr w:type="gramStart"/>
      <w:r w:rsidR="0013236F">
        <w:rPr>
          <w:color w:val="000000"/>
          <w:sz w:val="28"/>
          <w:szCs w:val="28"/>
        </w:rPr>
        <w:t>н</w:t>
      </w:r>
      <w:proofErr w:type="gramEnd"/>
      <w:r w:rsidR="0013236F">
        <w:rPr>
          <w:color w:val="000000"/>
          <w:sz w:val="28"/>
          <w:szCs w:val="28"/>
        </w:rPr>
        <w:t xml:space="preserve">астоятельно рекомендуем вам ознакомиться с этим проектом и включиться со своими детьми в его работу. </w:t>
      </w:r>
    </w:p>
    <w:p w:rsidR="009632A0" w:rsidRPr="0013236F" w:rsidRDefault="0013236F" w:rsidP="009632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 выпускников! Сейчас очень многое зависит от ваших детей, от того, </w:t>
      </w:r>
      <w:r w:rsidRPr="0013236F">
        <w:rPr>
          <w:color w:val="000000"/>
          <w:sz w:val="28"/>
          <w:szCs w:val="28"/>
        </w:rPr>
        <w:t xml:space="preserve">с кем </w:t>
      </w:r>
      <w:r>
        <w:rPr>
          <w:color w:val="000000"/>
          <w:sz w:val="28"/>
          <w:szCs w:val="28"/>
        </w:rPr>
        <w:t xml:space="preserve">они </w:t>
      </w:r>
      <w:r w:rsidRPr="0013236F">
        <w:rPr>
          <w:color w:val="000000"/>
          <w:sz w:val="28"/>
          <w:szCs w:val="28"/>
        </w:rPr>
        <w:t>себя ассоцииру</w:t>
      </w:r>
      <w:r>
        <w:rPr>
          <w:color w:val="000000"/>
          <w:sz w:val="28"/>
          <w:szCs w:val="28"/>
        </w:rPr>
        <w:t>ют</w:t>
      </w:r>
      <w:r w:rsidRPr="0013236F">
        <w:rPr>
          <w:color w:val="000000"/>
          <w:sz w:val="28"/>
          <w:szCs w:val="28"/>
        </w:rPr>
        <w:t xml:space="preserve">: если с человеком, кому безразлично свое будущее, то </w:t>
      </w:r>
      <w:r>
        <w:rPr>
          <w:color w:val="000000"/>
          <w:sz w:val="28"/>
          <w:szCs w:val="28"/>
        </w:rPr>
        <w:t>их</w:t>
      </w:r>
      <w:r w:rsidRPr="0013236F">
        <w:rPr>
          <w:color w:val="000000"/>
          <w:sz w:val="28"/>
          <w:szCs w:val="28"/>
        </w:rPr>
        <w:t xml:space="preserve"> подготовка не будет качественной. А если </w:t>
      </w:r>
      <w:r>
        <w:rPr>
          <w:color w:val="000000"/>
          <w:sz w:val="28"/>
          <w:szCs w:val="28"/>
        </w:rPr>
        <w:t>им</w:t>
      </w:r>
      <w:r w:rsidRPr="0013236F">
        <w:rPr>
          <w:color w:val="000000"/>
          <w:sz w:val="28"/>
          <w:szCs w:val="28"/>
        </w:rPr>
        <w:t xml:space="preserve"> нужны знания, и для </w:t>
      </w:r>
      <w:r>
        <w:rPr>
          <w:color w:val="000000"/>
          <w:sz w:val="28"/>
          <w:szCs w:val="28"/>
        </w:rPr>
        <w:t>них</w:t>
      </w:r>
      <w:r w:rsidRPr="0013236F">
        <w:rPr>
          <w:color w:val="000000"/>
          <w:sz w:val="28"/>
          <w:szCs w:val="28"/>
        </w:rPr>
        <w:t xml:space="preserve"> важно </w:t>
      </w:r>
      <w:r>
        <w:rPr>
          <w:color w:val="000000"/>
          <w:sz w:val="28"/>
          <w:szCs w:val="28"/>
        </w:rPr>
        <w:t>их</w:t>
      </w:r>
      <w:r w:rsidRPr="0013236F">
        <w:rPr>
          <w:color w:val="000000"/>
          <w:sz w:val="28"/>
          <w:szCs w:val="28"/>
        </w:rPr>
        <w:t xml:space="preserve"> будущее, то надо заниматься, даже во время сложившейся ситуации</w:t>
      </w:r>
      <w:r>
        <w:rPr>
          <w:color w:val="000000"/>
          <w:sz w:val="28"/>
          <w:szCs w:val="28"/>
        </w:rPr>
        <w:t xml:space="preserve">. Убедительная просьба: внушите им это! </w:t>
      </w:r>
      <w:r>
        <w:rPr>
          <w:color w:val="000000"/>
          <w:sz w:val="28"/>
          <w:szCs w:val="28"/>
        </w:rPr>
        <w:lastRenderedPageBreak/>
        <w:t xml:space="preserve">Возможностей подготовиться к ГИА очень много! В заключение я хочу предложить вам посмотреть обращение выпускниц прошлого года Паламарчук Алисы и Крутиковой Насти, </w:t>
      </w:r>
      <w:proofErr w:type="gramStart"/>
      <w:r>
        <w:rPr>
          <w:color w:val="000000"/>
          <w:sz w:val="28"/>
          <w:szCs w:val="28"/>
        </w:rPr>
        <w:t>результаты</w:t>
      </w:r>
      <w:proofErr w:type="gramEnd"/>
      <w:r>
        <w:rPr>
          <w:color w:val="000000"/>
          <w:sz w:val="28"/>
          <w:szCs w:val="28"/>
        </w:rPr>
        <w:t xml:space="preserve"> ЕГЭ которых в прошлом году были очень высокими.</w:t>
      </w:r>
      <w:bookmarkStart w:id="0" w:name="_GoBack"/>
      <w:bookmarkEnd w:id="0"/>
    </w:p>
    <w:p w:rsidR="006C5166" w:rsidRPr="0013236F" w:rsidRDefault="006C5166" w:rsidP="006C5166">
      <w:pPr>
        <w:shd w:val="clear" w:color="auto" w:fill="FFFFFF"/>
        <w:spacing w:before="3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166" w:rsidRPr="006C5166" w:rsidRDefault="006C5166" w:rsidP="006C516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E7F" w:rsidRDefault="001F2E7F" w:rsidP="00774663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</w:p>
    <w:p w:rsidR="001F2E7F" w:rsidRDefault="001F2E7F" w:rsidP="00774663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</w:p>
    <w:p w:rsidR="006401F2" w:rsidRPr="00774663" w:rsidRDefault="006401F2" w:rsidP="00774663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</w:p>
    <w:sectPr w:rsidR="006401F2" w:rsidRPr="0077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3CF"/>
    <w:multiLevelType w:val="multilevel"/>
    <w:tmpl w:val="8FB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16D9"/>
    <w:multiLevelType w:val="hybridMultilevel"/>
    <w:tmpl w:val="77185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18D5"/>
    <w:multiLevelType w:val="hybridMultilevel"/>
    <w:tmpl w:val="C70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74C70"/>
    <w:multiLevelType w:val="multilevel"/>
    <w:tmpl w:val="511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A5DAE"/>
    <w:multiLevelType w:val="multilevel"/>
    <w:tmpl w:val="504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27885"/>
    <w:multiLevelType w:val="multilevel"/>
    <w:tmpl w:val="8DB4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7261F"/>
    <w:multiLevelType w:val="hybridMultilevel"/>
    <w:tmpl w:val="F1E8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1D"/>
    <w:rsid w:val="0013236F"/>
    <w:rsid w:val="001361BF"/>
    <w:rsid w:val="001F2E7F"/>
    <w:rsid w:val="00410BDA"/>
    <w:rsid w:val="004D314D"/>
    <w:rsid w:val="0052506F"/>
    <w:rsid w:val="0053079C"/>
    <w:rsid w:val="006401F2"/>
    <w:rsid w:val="006C5166"/>
    <w:rsid w:val="00710150"/>
    <w:rsid w:val="00774663"/>
    <w:rsid w:val="008200E4"/>
    <w:rsid w:val="00874321"/>
    <w:rsid w:val="00927AEB"/>
    <w:rsid w:val="0095709B"/>
    <w:rsid w:val="009632A0"/>
    <w:rsid w:val="00A628A1"/>
    <w:rsid w:val="00BA1301"/>
    <w:rsid w:val="00C16CA6"/>
    <w:rsid w:val="00DF0277"/>
    <w:rsid w:val="00E031F2"/>
    <w:rsid w:val="00E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2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2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931">
                  <w:marLeft w:val="0"/>
                  <w:marRight w:val="0"/>
                  <w:marTop w:val="180"/>
                  <w:marBottom w:val="0"/>
                  <w:divBdr>
                    <w:top w:val="single" w:sz="6" w:space="0" w:color="47B3AC"/>
                    <w:left w:val="single" w:sz="6" w:space="0" w:color="47B3AC"/>
                    <w:bottom w:val="single" w:sz="6" w:space="0" w:color="47B3AC"/>
                    <w:right w:val="single" w:sz="6" w:space="0" w:color="47B3AC"/>
                  </w:divBdr>
                  <w:divsChild>
                    <w:div w:id="59011809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05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597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582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33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157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71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241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2832">
                          <w:marLeft w:val="2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98964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30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452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687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364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4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5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0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russi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2020-04-22T09:31:00Z</dcterms:created>
  <dcterms:modified xsi:type="dcterms:W3CDTF">2020-04-22T09:31:00Z</dcterms:modified>
</cp:coreProperties>
</file>